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cs="Times New Roman"/>
          <w:b/>
          <w:bCs/>
          <w:sz w:val="32"/>
          <w:szCs w:val="32"/>
        </w:rPr>
      </w:pPr>
      <w:r>
        <w:rPr>
          <w:rFonts w:hint="default" w:ascii="Times New Roman" w:hAnsi="Times New Roman" w:cs="Times New Roman"/>
          <w:b/>
          <w:bCs/>
          <w:sz w:val="32"/>
          <w:szCs w:val="32"/>
        </w:rPr>
        <w:t xml:space="preserve">附件2  </w:t>
      </w:r>
    </w:p>
    <w:tbl>
      <w:tblPr>
        <w:tblStyle w:val="2"/>
        <w:tblW w:w="9582"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618"/>
        <w:gridCol w:w="1636"/>
        <w:gridCol w:w="1106"/>
        <w:gridCol w:w="1116"/>
        <w:gridCol w:w="963"/>
        <w:gridCol w:w="640"/>
        <w:gridCol w:w="1322"/>
        <w:gridCol w:w="11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3" w:hRule="atLeast"/>
        </w:trPr>
        <w:tc>
          <w:tcPr>
            <w:tcW w:w="9582" w:type="dxa"/>
            <w:gridSpan w:val="8"/>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0"/>
                <w:szCs w:val="40"/>
                <w:u w:val="none"/>
              </w:rPr>
            </w:pPr>
            <w:r>
              <w:rPr>
                <w:rFonts w:hint="default" w:ascii="Times New Roman" w:hAnsi="Times New Roman" w:cs="Times New Roman"/>
                <w:b/>
                <w:bCs/>
                <w:sz w:val="32"/>
                <w:szCs w:val="32"/>
                <w:lang w:val="en-US" w:eastAsia="zh-CN"/>
              </w:rPr>
              <w:t>黑龙江</w:t>
            </w:r>
            <w:r>
              <w:rPr>
                <w:rFonts w:hint="eastAsia" w:cs="Times New Roman"/>
                <w:b/>
                <w:bCs/>
                <w:sz w:val="32"/>
                <w:szCs w:val="32"/>
                <w:lang w:val="en-US" w:eastAsia="zh-CN"/>
              </w:rPr>
              <w:t>省</w:t>
            </w:r>
            <w:r>
              <w:rPr>
                <w:rFonts w:hint="default" w:ascii="Times New Roman" w:hAnsi="Times New Roman" w:cs="Times New Roman"/>
                <w:b/>
                <w:bCs/>
                <w:sz w:val="32"/>
                <w:szCs w:val="32"/>
                <w:lang w:val="en-US" w:eastAsia="zh-CN"/>
              </w:rPr>
              <w:t>知识产权保护中心</w:t>
            </w:r>
            <w:r>
              <w:rPr>
                <w:rFonts w:hint="default" w:ascii="Times New Roman" w:hAnsi="Times New Roman" w:cs="Times New Roman"/>
                <w:b/>
                <w:bCs/>
                <w:sz w:val="32"/>
                <w:szCs w:val="32"/>
                <w:lang w:val="en-US" w:eastAsia="zh-CN"/>
              </w:rPr>
              <w:br w:type="textWrapping"/>
            </w:r>
            <w:r>
              <w:rPr>
                <w:rFonts w:hint="default" w:ascii="Times New Roman" w:hAnsi="Times New Roman" w:cs="Times New Roman"/>
                <w:b/>
                <w:bCs/>
                <w:sz w:val="32"/>
                <w:szCs w:val="32"/>
                <w:lang w:val="en-US" w:eastAsia="zh-CN"/>
              </w:rPr>
              <w:t>专利快速预审服务备案申请表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6" w:hRule="atLeast"/>
        </w:trPr>
        <w:tc>
          <w:tcPr>
            <w:tcW w:w="9582"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申请主体基本信息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5" w:hRule="atLeast"/>
        </w:trPr>
        <w:tc>
          <w:tcPr>
            <w:tcW w:w="161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单位名称</w:t>
            </w:r>
          </w:p>
        </w:tc>
        <w:tc>
          <w:tcPr>
            <w:tcW w:w="3858" w:type="dxa"/>
            <w:gridSpan w:val="3"/>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03"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统一社会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信用代码</w:t>
            </w:r>
          </w:p>
        </w:tc>
        <w:tc>
          <w:tcPr>
            <w:tcW w:w="25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4" w:hRule="atLeast"/>
        </w:trPr>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法定代表人</w:t>
            </w:r>
          </w:p>
        </w:tc>
        <w:tc>
          <w:tcPr>
            <w:tcW w:w="38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联系电话</w:t>
            </w:r>
          </w:p>
        </w:tc>
        <w:tc>
          <w:tcPr>
            <w:tcW w:w="2503" w:type="dxa"/>
            <w:gridSpan w:val="2"/>
            <w:tcBorders>
              <w:top w:val="nil"/>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5" w:hRule="atLeast"/>
        </w:trPr>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所属行业</w:t>
            </w:r>
          </w:p>
        </w:tc>
        <w:tc>
          <w:tcPr>
            <w:tcW w:w="38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邮编</w:t>
            </w:r>
          </w:p>
        </w:tc>
        <w:tc>
          <w:tcPr>
            <w:tcW w:w="25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5" w:hRule="atLeast"/>
        </w:trPr>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单位住所</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黑龙江省</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市</w:t>
            </w:r>
          </w:p>
        </w:tc>
        <w:tc>
          <w:tcPr>
            <w:tcW w:w="5222" w:type="dxa"/>
            <w:gridSpan w:val="5"/>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4" w:hRule="atLeast"/>
        </w:trPr>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联系人</w:t>
            </w:r>
          </w:p>
        </w:tc>
        <w:tc>
          <w:tcPr>
            <w:tcW w:w="27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0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手机</w:t>
            </w:r>
          </w:p>
        </w:tc>
        <w:tc>
          <w:tcPr>
            <w:tcW w:w="31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6" w:hRule="atLeast"/>
        </w:trPr>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固定电话</w:t>
            </w:r>
          </w:p>
        </w:tc>
        <w:tc>
          <w:tcPr>
            <w:tcW w:w="27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0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电子邮箱</w:t>
            </w:r>
          </w:p>
        </w:tc>
        <w:tc>
          <w:tcPr>
            <w:tcW w:w="31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800080"/>
                <w:sz w:val="22"/>
                <w:szCs w:val="22"/>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单位性质</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32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2"/>
                <w:szCs w:val="22"/>
                <w:u w:val="none"/>
                <w:lang w:val="en-US" w:eastAsia="zh-CN" w:bidi="ar"/>
              </w:rPr>
              <w:t>选填：大专院校</w:t>
            </w:r>
            <w:r>
              <w:rPr>
                <w:rFonts w:hint="eastAsia" w:ascii="宋体" w:hAnsi="宋体" w:eastAsia="宋体" w:cs="宋体"/>
                <w:i w:val="0"/>
                <w:iCs w:val="0"/>
                <w:color w:val="000000"/>
                <w:kern w:val="0"/>
                <w:sz w:val="22"/>
                <w:szCs w:val="22"/>
                <w:u w:val="none"/>
                <w:lang w:val="en-US" w:eastAsia="zh-CN" w:bidi="ar"/>
              </w:rPr>
              <w:t>/</w:t>
            </w:r>
            <w:r>
              <w:rPr>
                <w:rFonts w:hint="eastAsia" w:ascii="宋体" w:hAnsi="宋体" w:cs="宋体"/>
                <w:i w:val="0"/>
                <w:iCs w:val="0"/>
                <w:color w:val="000000"/>
                <w:kern w:val="0"/>
                <w:sz w:val="22"/>
                <w:szCs w:val="22"/>
                <w:u w:val="none"/>
                <w:lang w:val="en-US" w:eastAsia="zh-CN" w:bidi="ar"/>
              </w:rPr>
              <w:t>科研机构</w:t>
            </w:r>
            <w:r>
              <w:rPr>
                <w:rFonts w:hint="eastAsia" w:ascii="宋体" w:hAnsi="宋体" w:eastAsia="宋体" w:cs="宋体"/>
                <w:i w:val="0"/>
                <w:iCs w:val="0"/>
                <w:color w:val="000000"/>
                <w:kern w:val="0"/>
                <w:sz w:val="22"/>
                <w:szCs w:val="22"/>
                <w:u w:val="none"/>
                <w:lang w:val="en-US" w:eastAsia="zh-CN" w:bidi="ar"/>
              </w:rPr>
              <w:t>/企业/事业单位/军事</w:t>
            </w:r>
            <w:r>
              <w:rPr>
                <w:rFonts w:hint="eastAsia" w:ascii="宋体" w:hAnsi="宋体" w:cs="宋体"/>
                <w:i w:val="0"/>
                <w:iCs w:val="0"/>
                <w:color w:val="000000"/>
                <w:kern w:val="0"/>
                <w:sz w:val="22"/>
                <w:szCs w:val="22"/>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9582"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申请主体知识产权信息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8" w:hRule="atLeast"/>
        </w:trPr>
        <w:tc>
          <w:tcPr>
            <w:tcW w:w="16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专利数量</w:t>
            </w:r>
          </w:p>
        </w:tc>
        <w:tc>
          <w:tcPr>
            <w:tcW w:w="16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有效量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（件）</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发明</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0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正在申请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（件）</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发明</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2" w:hRule="atLeast"/>
        </w:trPr>
        <w:tc>
          <w:tcPr>
            <w:tcW w:w="16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实用新型</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0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实用新型</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3" w:hRule="atLeast"/>
        </w:trPr>
        <w:tc>
          <w:tcPr>
            <w:tcW w:w="16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外观设计</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0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外观设计</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6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知识产权运用</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转化实施数量（件）</w:t>
            </w:r>
          </w:p>
        </w:tc>
        <w:tc>
          <w:tcPr>
            <w:tcW w:w="2222"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许可数量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（件）</w:t>
            </w:r>
          </w:p>
        </w:tc>
        <w:tc>
          <w:tcPr>
            <w:tcW w:w="1603"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转让数量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（件）</w:t>
            </w:r>
          </w:p>
        </w:tc>
        <w:tc>
          <w:tcPr>
            <w:tcW w:w="132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质押融资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数量（件）</w:t>
            </w:r>
          </w:p>
        </w:tc>
        <w:tc>
          <w:tcPr>
            <w:tcW w:w="1181"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融资金额</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6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2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知识产权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维权次数</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行政机关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或法院（宗）</w:t>
            </w:r>
          </w:p>
        </w:tc>
        <w:tc>
          <w:tcPr>
            <w:tcW w:w="22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自行和解（宗）</w:t>
            </w:r>
          </w:p>
        </w:tc>
        <w:tc>
          <w:tcPr>
            <w:tcW w:w="25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申报知识产权项目情况</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知识产权</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优势企业</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是/否</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贯标试点或</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通过贯标认证</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是/否</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获奖情况</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中国专利奖</w:t>
            </w:r>
          </w:p>
        </w:tc>
        <w:tc>
          <w:tcPr>
            <w:tcW w:w="22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1603" w:type="dxa"/>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省市区专利奖</w:t>
            </w:r>
          </w:p>
        </w:tc>
        <w:tc>
          <w:tcPr>
            <w:tcW w:w="2503" w:type="dxa"/>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9582" w:type="dxa"/>
            <w:gridSpan w:val="8"/>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申请主体承诺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7" w:hRule="atLeast"/>
        </w:trPr>
        <w:tc>
          <w:tcPr>
            <w:tcW w:w="9582" w:type="dxa"/>
            <w:gridSpan w:val="8"/>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1.提交的申请材料均真实、合法。如有不实之处，备案资格自动取消，</w:t>
            </w:r>
            <w:r>
              <w:rPr>
                <w:rFonts w:hint="eastAsia" w:ascii="宋体" w:hAnsi="宋体" w:cs="宋体"/>
                <w:i w:val="0"/>
                <w:iCs w:val="0"/>
                <w:color w:val="000000"/>
                <w:kern w:val="0"/>
                <w:sz w:val="22"/>
                <w:szCs w:val="22"/>
                <w:u w:val="none"/>
                <w:lang w:val="en-US" w:eastAsia="zh-CN" w:bidi="ar"/>
              </w:rPr>
              <w:t>并</w:t>
            </w:r>
            <w:r>
              <w:rPr>
                <w:rFonts w:hint="eastAsia" w:ascii="宋体" w:hAnsi="宋体" w:eastAsia="宋体" w:cs="宋体"/>
                <w:i w:val="0"/>
                <w:iCs w:val="0"/>
                <w:color w:val="000000"/>
                <w:kern w:val="0"/>
                <w:sz w:val="22"/>
                <w:szCs w:val="22"/>
                <w:u w:val="none"/>
                <w:lang w:val="en-US" w:eastAsia="zh-CN" w:bidi="ar"/>
              </w:rPr>
              <w:t>承担相应法律责任及由此产生的一切后果。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7" w:hRule="atLeast"/>
        </w:trPr>
        <w:tc>
          <w:tcPr>
            <w:tcW w:w="9582" w:type="dxa"/>
            <w:gridSpan w:val="8"/>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2.提交的专利申请均属自身的发明创造成果，</w:t>
            </w:r>
            <w:r>
              <w:rPr>
                <w:rFonts w:hint="eastAsia" w:ascii="宋体" w:hAnsi="宋体" w:cs="宋体"/>
                <w:i w:val="0"/>
                <w:iCs w:val="0"/>
                <w:color w:val="000000"/>
                <w:kern w:val="0"/>
                <w:sz w:val="22"/>
                <w:szCs w:val="22"/>
                <w:u w:val="none"/>
                <w:lang w:val="en-US" w:eastAsia="zh-CN" w:bidi="ar"/>
              </w:rPr>
              <w:t>不涉及</w:t>
            </w:r>
            <w:r>
              <w:rPr>
                <w:rFonts w:hint="eastAsia" w:ascii="宋体" w:hAnsi="宋体" w:eastAsia="宋体" w:cs="宋体"/>
                <w:i w:val="0"/>
                <w:iCs w:val="0"/>
                <w:color w:val="000000"/>
                <w:kern w:val="0"/>
                <w:sz w:val="22"/>
                <w:szCs w:val="22"/>
                <w:u w:val="none"/>
                <w:lang w:val="en-US" w:eastAsia="zh-CN" w:bidi="ar"/>
              </w:rPr>
              <w:t>《关于规范专利申请行为的若干规定》（国家知识产权局第75号</w:t>
            </w:r>
            <w:r>
              <w:rPr>
                <w:rFonts w:hint="eastAsia" w:ascii="宋体" w:hAnsi="宋体" w:cs="宋体"/>
                <w:i w:val="0"/>
                <w:iCs w:val="0"/>
                <w:color w:val="000000"/>
                <w:kern w:val="0"/>
                <w:sz w:val="22"/>
                <w:szCs w:val="22"/>
                <w:u w:val="none"/>
                <w:lang w:val="en-US" w:eastAsia="zh-CN" w:bidi="ar"/>
              </w:rPr>
              <w:t>局</w:t>
            </w:r>
            <w:r>
              <w:rPr>
                <w:rFonts w:hint="eastAsia" w:ascii="宋体" w:hAnsi="宋体" w:eastAsia="宋体" w:cs="宋体"/>
                <w:i w:val="0"/>
                <w:iCs w:val="0"/>
                <w:color w:val="000000"/>
                <w:kern w:val="0"/>
                <w:sz w:val="22"/>
                <w:szCs w:val="22"/>
                <w:u w:val="none"/>
                <w:lang w:val="en-US" w:eastAsia="zh-CN" w:bidi="ar"/>
              </w:rPr>
              <w:t>令）</w:t>
            </w:r>
            <w:r>
              <w:rPr>
                <w:rFonts w:hint="eastAsia" w:ascii="宋体" w:hAnsi="宋体" w:cs="宋体"/>
                <w:i w:val="0"/>
                <w:iCs w:val="0"/>
                <w:color w:val="000000"/>
                <w:kern w:val="0"/>
                <w:sz w:val="22"/>
                <w:szCs w:val="22"/>
                <w:u w:val="none"/>
                <w:lang w:val="en-US" w:eastAsia="zh-CN" w:bidi="ar"/>
              </w:rPr>
              <w:t>所</w:t>
            </w:r>
            <w:r>
              <w:rPr>
                <w:rFonts w:hint="eastAsia" w:ascii="宋体" w:hAnsi="宋体" w:eastAsia="宋体" w:cs="宋体"/>
                <w:i w:val="0"/>
                <w:iCs w:val="0"/>
                <w:color w:val="000000"/>
                <w:kern w:val="0"/>
                <w:sz w:val="22"/>
                <w:szCs w:val="22"/>
                <w:u w:val="none"/>
                <w:lang w:val="en-US" w:eastAsia="zh-CN" w:bidi="ar"/>
              </w:rPr>
              <w:t>规定的非正常申请专利</w:t>
            </w:r>
            <w:r>
              <w:rPr>
                <w:rFonts w:hint="eastAsia" w:ascii="宋体" w:hAnsi="宋体" w:cs="宋体"/>
                <w:i w:val="0"/>
                <w:iCs w:val="0"/>
                <w:color w:val="000000"/>
                <w:kern w:val="0"/>
                <w:sz w:val="22"/>
                <w:szCs w:val="22"/>
                <w:u w:val="none"/>
                <w:lang w:val="en-US" w:eastAsia="zh-CN" w:bidi="ar"/>
              </w:rPr>
              <w:t>的</w:t>
            </w:r>
            <w:r>
              <w:rPr>
                <w:rFonts w:hint="eastAsia" w:ascii="宋体" w:hAnsi="宋体" w:eastAsia="宋体" w:cs="宋体"/>
                <w:i w:val="0"/>
                <w:iCs w:val="0"/>
                <w:color w:val="000000"/>
                <w:kern w:val="0"/>
                <w:sz w:val="22"/>
                <w:szCs w:val="22"/>
                <w:u w:val="none"/>
                <w:lang w:val="en-US" w:eastAsia="zh-CN" w:bidi="ar"/>
              </w:rPr>
              <w:t>行为。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7" w:hRule="atLeast"/>
        </w:trPr>
        <w:tc>
          <w:tcPr>
            <w:tcW w:w="9582" w:type="dxa"/>
            <w:gridSpan w:val="8"/>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3.保证遵守相关知识产权法律法规，维护自己合法权益同时尊重他人的知识产权，不侵犯他人相关知识产权。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9582" w:type="dxa"/>
            <w:gridSpan w:val="8"/>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618" w:type="dxa"/>
            <w:tcBorders>
              <w:top w:val="nil"/>
              <w:left w:val="single" w:color="000000" w:sz="4" w:space="0"/>
              <w:bottom w:val="nil"/>
              <w:right w:val="nil"/>
            </w:tcBorders>
            <w:shd w:val="clear" w:color="auto" w:fill="auto"/>
            <w:vAlign w:val="top"/>
          </w:tcPr>
          <w:p>
            <w:pPr>
              <w:rPr>
                <w:rFonts w:hint="eastAsia" w:ascii="宋体" w:hAnsi="宋体" w:eastAsia="宋体" w:cs="宋体"/>
                <w:i w:val="0"/>
                <w:iCs w:val="0"/>
                <w:color w:val="000000"/>
                <w:sz w:val="22"/>
                <w:szCs w:val="22"/>
                <w:u w:val="none"/>
              </w:rPr>
            </w:pPr>
          </w:p>
        </w:tc>
        <w:tc>
          <w:tcPr>
            <w:tcW w:w="1636" w:type="dxa"/>
            <w:tcBorders>
              <w:top w:val="nil"/>
              <w:left w:val="nil"/>
              <w:bottom w:val="nil"/>
              <w:right w:val="nil"/>
            </w:tcBorders>
            <w:shd w:val="clear" w:color="auto" w:fill="auto"/>
            <w:vAlign w:val="top"/>
          </w:tcPr>
          <w:p>
            <w:pPr>
              <w:rPr>
                <w:rFonts w:hint="eastAsia" w:ascii="宋体" w:hAnsi="宋体" w:eastAsia="宋体" w:cs="宋体"/>
                <w:i w:val="0"/>
                <w:iCs w:val="0"/>
                <w:color w:val="000000"/>
                <w:sz w:val="22"/>
                <w:szCs w:val="22"/>
                <w:u w:val="none"/>
              </w:rPr>
            </w:pPr>
          </w:p>
        </w:tc>
        <w:tc>
          <w:tcPr>
            <w:tcW w:w="1106" w:type="dxa"/>
            <w:tcBorders>
              <w:top w:val="nil"/>
              <w:left w:val="nil"/>
              <w:bottom w:val="nil"/>
              <w:right w:val="nil"/>
            </w:tcBorders>
            <w:shd w:val="clear" w:color="auto" w:fill="auto"/>
            <w:vAlign w:val="top"/>
          </w:tcPr>
          <w:p>
            <w:pPr>
              <w:rPr>
                <w:rFonts w:hint="eastAsia" w:ascii="宋体" w:hAnsi="宋体" w:eastAsia="宋体" w:cs="宋体"/>
                <w:i w:val="0"/>
                <w:iCs w:val="0"/>
                <w:color w:val="000000"/>
                <w:sz w:val="22"/>
                <w:szCs w:val="22"/>
                <w:u w:val="none"/>
              </w:rPr>
            </w:pPr>
          </w:p>
        </w:tc>
        <w:tc>
          <w:tcPr>
            <w:tcW w:w="1116" w:type="dxa"/>
            <w:tcBorders>
              <w:top w:val="nil"/>
              <w:left w:val="nil"/>
              <w:bottom w:val="nil"/>
              <w:right w:val="nil"/>
            </w:tcBorders>
            <w:shd w:val="clear" w:color="auto" w:fill="auto"/>
            <w:vAlign w:val="top"/>
          </w:tcPr>
          <w:p>
            <w:pPr>
              <w:rPr>
                <w:rFonts w:hint="eastAsia" w:ascii="宋体" w:hAnsi="宋体" w:eastAsia="宋体" w:cs="宋体"/>
                <w:i w:val="0"/>
                <w:iCs w:val="0"/>
                <w:color w:val="000000"/>
                <w:sz w:val="22"/>
                <w:szCs w:val="22"/>
                <w:u w:val="none"/>
              </w:rPr>
            </w:pPr>
          </w:p>
        </w:tc>
        <w:tc>
          <w:tcPr>
            <w:tcW w:w="963" w:type="dxa"/>
            <w:tcBorders>
              <w:top w:val="nil"/>
              <w:left w:val="nil"/>
              <w:bottom w:val="nil"/>
              <w:right w:val="nil"/>
            </w:tcBorders>
            <w:shd w:val="clear" w:color="auto" w:fill="auto"/>
            <w:vAlign w:val="top"/>
          </w:tcPr>
          <w:p>
            <w:pPr>
              <w:rPr>
                <w:rFonts w:hint="eastAsia" w:ascii="宋体" w:hAnsi="宋体" w:eastAsia="宋体" w:cs="宋体"/>
                <w:i w:val="0"/>
                <w:iCs w:val="0"/>
                <w:color w:val="000000"/>
                <w:sz w:val="22"/>
                <w:szCs w:val="22"/>
                <w:u w:val="none"/>
              </w:rPr>
            </w:pPr>
          </w:p>
        </w:tc>
        <w:tc>
          <w:tcPr>
            <w:tcW w:w="640" w:type="dxa"/>
            <w:tcBorders>
              <w:top w:val="nil"/>
              <w:left w:val="nil"/>
              <w:bottom w:val="nil"/>
              <w:right w:val="nil"/>
            </w:tcBorders>
            <w:shd w:val="clear" w:color="auto" w:fill="auto"/>
            <w:vAlign w:val="top"/>
          </w:tcPr>
          <w:p>
            <w:pPr>
              <w:rPr>
                <w:rFonts w:hint="eastAsia" w:ascii="宋体" w:hAnsi="宋体" w:eastAsia="宋体" w:cs="宋体"/>
                <w:i w:val="0"/>
                <w:iCs w:val="0"/>
                <w:color w:val="000000"/>
                <w:sz w:val="22"/>
                <w:szCs w:val="22"/>
                <w:u w:val="none"/>
              </w:rPr>
            </w:pPr>
          </w:p>
        </w:tc>
        <w:tc>
          <w:tcPr>
            <w:tcW w:w="1322" w:type="dxa"/>
            <w:tcBorders>
              <w:top w:val="nil"/>
              <w:left w:val="nil"/>
              <w:bottom w:val="nil"/>
              <w:right w:val="nil"/>
            </w:tcBorders>
            <w:shd w:val="clear" w:color="auto" w:fill="auto"/>
            <w:vAlign w:val="top"/>
          </w:tcPr>
          <w:p>
            <w:pPr>
              <w:rPr>
                <w:rFonts w:hint="eastAsia" w:ascii="宋体" w:hAnsi="宋体" w:eastAsia="宋体" w:cs="宋体"/>
                <w:i w:val="0"/>
                <w:iCs w:val="0"/>
                <w:color w:val="000000"/>
                <w:sz w:val="22"/>
                <w:szCs w:val="22"/>
                <w:u w:val="none"/>
              </w:rPr>
            </w:pPr>
          </w:p>
        </w:tc>
        <w:tc>
          <w:tcPr>
            <w:tcW w:w="1181" w:type="dxa"/>
            <w:tcBorders>
              <w:top w:val="nil"/>
              <w:left w:val="nil"/>
              <w:bottom w:val="nil"/>
              <w:right w:val="single" w:color="000000" w:sz="4" w:space="0"/>
            </w:tcBorders>
            <w:shd w:val="clear" w:color="auto" w:fill="auto"/>
            <w:vAlign w:val="top"/>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618" w:type="dxa"/>
            <w:tcBorders>
              <w:top w:val="nil"/>
              <w:left w:val="single" w:color="000000" w:sz="4" w:space="0"/>
              <w:bottom w:val="nil"/>
              <w:right w:val="nil"/>
            </w:tcBorders>
            <w:shd w:val="clear" w:color="auto" w:fill="auto"/>
            <w:vAlign w:val="top"/>
          </w:tcPr>
          <w:p>
            <w:pPr>
              <w:rPr>
                <w:rFonts w:hint="eastAsia" w:ascii="宋体" w:hAnsi="宋体" w:eastAsia="宋体" w:cs="宋体"/>
                <w:i w:val="0"/>
                <w:iCs w:val="0"/>
                <w:color w:val="000000"/>
                <w:sz w:val="22"/>
                <w:szCs w:val="22"/>
                <w:u w:val="none"/>
              </w:rPr>
            </w:pPr>
          </w:p>
        </w:tc>
        <w:tc>
          <w:tcPr>
            <w:tcW w:w="1636" w:type="dxa"/>
            <w:tcBorders>
              <w:top w:val="nil"/>
              <w:left w:val="nil"/>
              <w:bottom w:val="nil"/>
              <w:right w:val="nil"/>
            </w:tcBorders>
            <w:shd w:val="clear" w:color="auto" w:fill="auto"/>
            <w:vAlign w:val="top"/>
          </w:tcPr>
          <w:p>
            <w:pPr>
              <w:rPr>
                <w:rFonts w:hint="eastAsia" w:ascii="宋体" w:hAnsi="宋体" w:eastAsia="宋体" w:cs="宋体"/>
                <w:i w:val="0"/>
                <w:iCs w:val="0"/>
                <w:color w:val="000000"/>
                <w:sz w:val="22"/>
                <w:szCs w:val="22"/>
                <w:u w:val="none"/>
              </w:rPr>
            </w:pPr>
          </w:p>
        </w:tc>
        <w:tc>
          <w:tcPr>
            <w:tcW w:w="1106" w:type="dxa"/>
            <w:tcBorders>
              <w:top w:val="nil"/>
              <w:left w:val="nil"/>
              <w:bottom w:val="nil"/>
              <w:right w:val="nil"/>
            </w:tcBorders>
            <w:shd w:val="clear" w:color="auto" w:fill="auto"/>
            <w:vAlign w:val="top"/>
          </w:tcPr>
          <w:p>
            <w:pPr>
              <w:rPr>
                <w:rFonts w:hint="eastAsia" w:ascii="宋体" w:hAnsi="宋体" w:eastAsia="宋体" w:cs="宋体"/>
                <w:i w:val="0"/>
                <w:iCs w:val="0"/>
                <w:color w:val="000000"/>
                <w:sz w:val="22"/>
                <w:szCs w:val="22"/>
                <w:u w:val="none"/>
              </w:rPr>
            </w:pPr>
          </w:p>
        </w:tc>
        <w:tc>
          <w:tcPr>
            <w:tcW w:w="1116" w:type="dxa"/>
            <w:tcBorders>
              <w:top w:val="nil"/>
              <w:left w:val="nil"/>
              <w:bottom w:val="nil"/>
              <w:right w:val="nil"/>
            </w:tcBorders>
            <w:shd w:val="clear" w:color="auto" w:fill="auto"/>
            <w:vAlign w:val="top"/>
          </w:tcPr>
          <w:p>
            <w:pPr>
              <w:rPr>
                <w:rFonts w:hint="eastAsia" w:ascii="宋体" w:hAnsi="宋体" w:eastAsia="宋体" w:cs="宋体"/>
                <w:i w:val="0"/>
                <w:iCs w:val="0"/>
                <w:color w:val="000000"/>
                <w:sz w:val="22"/>
                <w:szCs w:val="22"/>
                <w:u w:val="none"/>
              </w:rPr>
            </w:pPr>
          </w:p>
        </w:tc>
        <w:tc>
          <w:tcPr>
            <w:tcW w:w="963" w:type="dxa"/>
            <w:tcBorders>
              <w:top w:val="nil"/>
              <w:left w:val="nil"/>
              <w:bottom w:val="nil"/>
              <w:right w:val="nil"/>
            </w:tcBorders>
            <w:shd w:val="clear" w:color="auto" w:fill="auto"/>
            <w:vAlign w:val="top"/>
          </w:tcPr>
          <w:p>
            <w:pPr>
              <w:rPr>
                <w:rFonts w:hint="eastAsia" w:ascii="宋体" w:hAnsi="宋体" w:eastAsia="宋体" w:cs="宋体"/>
                <w:i w:val="0"/>
                <w:iCs w:val="0"/>
                <w:color w:val="000000"/>
                <w:sz w:val="22"/>
                <w:szCs w:val="22"/>
                <w:u w:val="none"/>
              </w:rPr>
            </w:pPr>
          </w:p>
        </w:tc>
        <w:tc>
          <w:tcPr>
            <w:tcW w:w="640" w:type="dxa"/>
            <w:tcBorders>
              <w:top w:val="nil"/>
              <w:left w:val="nil"/>
              <w:bottom w:val="nil"/>
              <w:right w:val="nil"/>
            </w:tcBorders>
            <w:shd w:val="clear" w:color="auto" w:fill="auto"/>
            <w:vAlign w:val="top"/>
          </w:tcPr>
          <w:p>
            <w:pPr>
              <w:rPr>
                <w:rFonts w:hint="eastAsia" w:ascii="宋体" w:hAnsi="宋体" w:eastAsia="宋体" w:cs="宋体"/>
                <w:i w:val="0"/>
                <w:iCs w:val="0"/>
                <w:color w:val="000000"/>
                <w:sz w:val="22"/>
                <w:szCs w:val="22"/>
                <w:u w:val="none"/>
              </w:rPr>
            </w:pPr>
          </w:p>
        </w:tc>
        <w:tc>
          <w:tcPr>
            <w:tcW w:w="1322" w:type="dxa"/>
            <w:tcBorders>
              <w:top w:val="nil"/>
              <w:left w:val="nil"/>
              <w:bottom w:val="nil"/>
              <w:right w:val="nil"/>
            </w:tcBorders>
            <w:shd w:val="clear" w:color="auto" w:fill="auto"/>
            <w:vAlign w:val="top"/>
          </w:tcPr>
          <w:p>
            <w:pPr>
              <w:rPr>
                <w:rFonts w:hint="eastAsia" w:ascii="宋体" w:hAnsi="宋体" w:eastAsia="宋体" w:cs="宋体"/>
                <w:i w:val="0"/>
                <w:iCs w:val="0"/>
                <w:color w:val="000000"/>
                <w:sz w:val="22"/>
                <w:szCs w:val="22"/>
                <w:u w:val="none"/>
              </w:rPr>
            </w:pPr>
          </w:p>
        </w:tc>
        <w:tc>
          <w:tcPr>
            <w:tcW w:w="1181" w:type="dxa"/>
            <w:tcBorders>
              <w:top w:val="nil"/>
              <w:left w:val="nil"/>
              <w:bottom w:val="nil"/>
              <w:right w:val="single" w:color="000000" w:sz="4" w:space="0"/>
            </w:tcBorders>
            <w:shd w:val="clear" w:color="auto" w:fill="auto"/>
            <w:vAlign w:val="top"/>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3254" w:type="dxa"/>
            <w:gridSpan w:val="2"/>
            <w:tcBorders>
              <w:top w:val="nil"/>
              <w:left w:val="single" w:color="000000" w:sz="4" w:space="0"/>
              <w:bottom w:val="nil"/>
              <w:right w:val="nil"/>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法定代表人签名：</w:t>
            </w:r>
          </w:p>
        </w:tc>
        <w:tc>
          <w:tcPr>
            <w:tcW w:w="1106" w:type="dxa"/>
            <w:tcBorders>
              <w:top w:val="nil"/>
              <w:left w:val="nil"/>
              <w:bottom w:val="nil"/>
              <w:right w:val="nil"/>
            </w:tcBorders>
            <w:shd w:val="clear" w:color="auto" w:fill="auto"/>
            <w:vAlign w:val="top"/>
          </w:tcPr>
          <w:p>
            <w:pPr>
              <w:rPr>
                <w:rFonts w:hint="eastAsia" w:ascii="宋体" w:hAnsi="宋体" w:eastAsia="宋体" w:cs="宋体"/>
                <w:i w:val="0"/>
                <w:iCs w:val="0"/>
                <w:color w:val="000000"/>
                <w:sz w:val="22"/>
                <w:szCs w:val="22"/>
                <w:u w:val="none"/>
              </w:rPr>
            </w:pPr>
          </w:p>
        </w:tc>
        <w:tc>
          <w:tcPr>
            <w:tcW w:w="1116" w:type="dxa"/>
            <w:tcBorders>
              <w:top w:val="nil"/>
              <w:left w:val="nil"/>
              <w:bottom w:val="nil"/>
              <w:right w:val="nil"/>
            </w:tcBorders>
            <w:shd w:val="clear" w:color="auto" w:fill="auto"/>
            <w:vAlign w:val="top"/>
          </w:tcPr>
          <w:p>
            <w:pPr>
              <w:rPr>
                <w:rFonts w:hint="eastAsia" w:ascii="宋体" w:hAnsi="宋体" w:eastAsia="宋体" w:cs="宋体"/>
                <w:i w:val="0"/>
                <w:iCs w:val="0"/>
                <w:color w:val="000000"/>
                <w:sz w:val="22"/>
                <w:szCs w:val="22"/>
                <w:u w:val="none"/>
              </w:rPr>
            </w:pPr>
          </w:p>
        </w:tc>
        <w:tc>
          <w:tcPr>
            <w:tcW w:w="2925" w:type="dxa"/>
            <w:gridSpan w:val="3"/>
            <w:tcBorders>
              <w:top w:val="nil"/>
              <w:left w:val="nil"/>
              <w:bottom w:val="nil"/>
              <w:right w:val="nil"/>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单位盖章</w:t>
            </w:r>
          </w:p>
        </w:tc>
        <w:tc>
          <w:tcPr>
            <w:tcW w:w="1181" w:type="dxa"/>
            <w:tcBorders>
              <w:top w:val="nil"/>
              <w:left w:val="nil"/>
              <w:bottom w:val="nil"/>
              <w:right w:val="single" w:color="000000" w:sz="4" w:space="0"/>
            </w:tcBorders>
            <w:shd w:val="clear" w:color="auto" w:fill="auto"/>
            <w:vAlign w:val="top"/>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618" w:type="dxa"/>
            <w:tcBorders>
              <w:top w:val="nil"/>
              <w:left w:val="single" w:color="000000" w:sz="4" w:space="0"/>
              <w:bottom w:val="nil"/>
              <w:right w:val="nil"/>
            </w:tcBorders>
            <w:shd w:val="clear" w:color="auto" w:fill="auto"/>
            <w:vAlign w:val="top"/>
          </w:tcPr>
          <w:p>
            <w:pPr>
              <w:rPr>
                <w:rFonts w:hint="eastAsia" w:ascii="宋体" w:hAnsi="宋体" w:eastAsia="宋体" w:cs="宋体"/>
                <w:i w:val="0"/>
                <w:iCs w:val="0"/>
                <w:color w:val="000000"/>
                <w:sz w:val="22"/>
                <w:szCs w:val="22"/>
                <w:u w:val="none"/>
              </w:rPr>
            </w:pPr>
          </w:p>
        </w:tc>
        <w:tc>
          <w:tcPr>
            <w:tcW w:w="1636" w:type="dxa"/>
            <w:tcBorders>
              <w:top w:val="nil"/>
              <w:left w:val="nil"/>
              <w:bottom w:val="nil"/>
              <w:right w:val="nil"/>
            </w:tcBorders>
            <w:shd w:val="clear" w:color="auto" w:fill="auto"/>
            <w:vAlign w:val="top"/>
          </w:tcPr>
          <w:p>
            <w:pPr>
              <w:rPr>
                <w:rFonts w:hint="eastAsia" w:ascii="宋体" w:hAnsi="宋体" w:eastAsia="宋体" w:cs="宋体"/>
                <w:i w:val="0"/>
                <w:iCs w:val="0"/>
                <w:color w:val="000000"/>
                <w:sz w:val="22"/>
                <w:szCs w:val="22"/>
                <w:u w:val="none"/>
              </w:rPr>
            </w:pPr>
          </w:p>
        </w:tc>
        <w:tc>
          <w:tcPr>
            <w:tcW w:w="1106" w:type="dxa"/>
            <w:tcBorders>
              <w:top w:val="nil"/>
              <w:left w:val="nil"/>
              <w:bottom w:val="nil"/>
              <w:right w:val="nil"/>
            </w:tcBorders>
            <w:shd w:val="clear" w:color="auto" w:fill="auto"/>
            <w:vAlign w:val="top"/>
          </w:tcPr>
          <w:p>
            <w:pPr>
              <w:rPr>
                <w:rFonts w:hint="eastAsia" w:ascii="宋体" w:hAnsi="宋体" w:eastAsia="宋体" w:cs="宋体"/>
                <w:i w:val="0"/>
                <w:iCs w:val="0"/>
                <w:color w:val="000000"/>
                <w:sz w:val="22"/>
                <w:szCs w:val="22"/>
                <w:u w:val="none"/>
              </w:rPr>
            </w:pPr>
          </w:p>
        </w:tc>
        <w:tc>
          <w:tcPr>
            <w:tcW w:w="1116" w:type="dxa"/>
            <w:tcBorders>
              <w:top w:val="nil"/>
              <w:left w:val="nil"/>
              <w:bottom w:val="nil"/>
              <w:right w:val="nil"/>
            </w:tcBorders>
            <w:shd w:val="clear" w:color="auto" w:fill="auto"/>
            <w:vAlign w:val="top"/>
          </w:tcPr>
          <w:p>
            <w:pPr>
              <w:rPr>
                <w:rFonts w:hint="eastAsia" w:ascii="宋体" w:hAnsi="宋体" w:eastAsia="宋体" w:cs="宋体"/>
                <w:i w:val="0"/>
                <w:iCs w:val="0"/>
                <w:color w:val="000000"/>
                <w:sz w:val="22"/>
                <w:szCs w:val="22"/>
                <w:u w:val="none"/>
              </w:rPr>
            </w:pPr>
          </w:p>
        </w:tc>
        <w:tc>
          <w:tcPr>
            <w:tcW w:w="963" w:type="dxa"/>
            <w:tcBorders>
              <w:top w:val="nil"/>
              <w:left w:val="nil"/>
              <w:bottom w:val="nil"/>
              <w:right w:val="nil"/>
            </w:tcBorders>
            <w:shd w:val="clear" w:color="auto" w:fill="auto"/>
            <w:vAlign w:val="top"/>
          </w:tcPr>
          <w:p>
            <w:pPr>
              <w:rPr>
                <w:rFonts w:hint="eastAsia" w:ascii="宋体" w:hAnsi="宋体" w:eastAsia="宋体" w:cs="宋体"/>
                <w:i w:val="0"/>
                <w:iCs w:val="0"/>
                <w:color w:val="000000"/>
                <w:sz w:val="22"/>
                <w:szCs w:val="22"/>
                <w:u w:val="none"/>
              </w:rPr>
            </w:pPr>
          </w:p>
        </w:tc>
        <w:tc>
          <w:tcPr>
            <w:tcW w:w="640" w:type="dxa"/>
            <w:tcBorders>
              <w:top w:val="nil"/>
              <w:left w:val="nil"/>
              <w:bottom w:val="nil"/>
              <w:right w:val="nil"/>
            </w:tcBorders>
            <w:shd w:val="clear" w:color="auto" w:fill="auto"/>
            <w:vAlign w:val="top"/>
          </w:tcPr>
          <w:p>
            <w:pPr>
              <w:rPr>
                <w:rFonts w:hint="eastAsia" w:ascii="宋体" w:hAnsi="宋体" w:eastAsia="宋体" w:cs="宋体"/>
                <w:i w:val="0"/>
                <w:iCs w:val="0"/>
                <w:color w:val="000000"/>
                <w:sz w:val="22"/>
                <w:szCs w:val="22"/>
                <w:u w:val="none"/>
              </w:rPr>
            </w:pPr>
          </w:p>
        </w:tc>
        <w:tc>
          <w:tcPr>
            <w:tcW w:w="1322" w:type="dxa"/>
            <w:tcBorders>
              <w:top w:val="nil"/>
              <w:left w:val="nil"/>
              <w:bottom w:val="nil"/>
              <w:right w:val="nil"/>
            </w:tcBorders>
            <w:shd w:val="clear" w:color="auto" w:fill="auto"/>
            <w:vAlign w:val="top"/>
          </w:tcPr>
          <w:p>
            <w:pPr>
              <w:rPr>
                <w:rFonts w:hint="eastAsia" w:ascii="宋体" w:hAnsi="宋体" w:eastAsia="宋体" w:cs="宋体"/>
                <w:i w:val="0"/>
                <w:iCs w:val="0"/>
                <w:color w:val="000000"/>
                <w:sz w:val="22"/>
                <w:szCs w:val="22"/>
                <w:u w:val="none"/>
              </w:rPr>
            </w:pPr>
          </w:p>
        </w:tc>
        <w:tc>
          <w:tcPr>
            <w:tcW w:w="1181" w:type="dxa"/>
            <w:tcBorders>
              <w:top w:val="nil"/>
              <w:left w:val="nil"/>
              <w:bottom w:val="nil"/>
              <w:right w:val="single" w:color="000000" w:sz="4" w:space="0"/>
            </w:tcBorders>
            <w:shd w:val="clear" w:color="auto" w:fill="auto"/>
            <w:vAlign w:val="top"/>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618" w:type="dxa"/>
            <w:tcBorders>
              <w:top w:val="nil"/>
              <w:left w:val="single" w:color="000000" w:sz="4" w:space="0"/>
              <w:bottom w:val="nil"/>
              <w:right w:val="nil"/>
            </w:tcBorders>
            <w:shd w:val="clear" w:color="auto" w:fill="auto"/>
            <w:vAlign w:val="top"/>
          </w:tcPr>
          <w:p>
            <w:pPr>
              <w:rPr>
                <w:rFonts w:hint="eastAsia" w:ascii="宋体" w:hAnsi="宋体" w:eastAsia="宋体" w:cs="宋体"/>
                <w:i w:val="0"/>
                <w:iCs w:val="0"/>
                <w:color w:val="000000"/>
                <w:sz w:val="22"/>
                <w:szCs w:val="22"/>
                <w:u w:val="none"/>
              </w:rPr>
            </w:pPr>
          </w:p>
        </w:tc>
        <w:tc>
          <w:tcPr>
            <w:tcW w:w="1636" w:type="dxa"/>
            <w:tcBorders>
              <w:top w:val="nil"/>
              <w:left w:val="nil"/>
              <w:bottom w:val="nil"/>
              <w:right w:val="nil"/>
            </w:tcBorders>
            <w:shd w:val="clear" w:color="auto" w:fill="auto"/>
            <w:vAlign w:val="top"/>
          </w:tcPr>
          <w:p>
            <w:pPr>
              <w:rPr>
                <w:rFonts w:hint="eastAsia" w:ascii="宋体" w:hAnsi="宋体" w:eastAsia="宋体" w:cs="宋体"/>
                <w:i w:val="0"/>
                <w:iCs w:val="0"/>
                <w:color w:val="000000"/>
                <w:sz w:val="22"/>
                <w:szCs w:val="22"/>
                <w:u w:val="none"/>
              </w:rPr>
            </w:pPr>
          </w:p>
        </w:tc>
        <w:tc>
          <w:tcPr>
            <w:tcW w:w="1106" w:type="dxa"/>
            <w:tcBorders>
              <w:top w:val="nil"/>
              <w:left w:val="nil"/>
              <w:bottom w:val="nil"/>
              <w:right w:val="nil"/>
            </w:tcBorders>
            <w:shd w:val="clear" w:color="auto" w:fill="auto"/>
            <w:vAlign w:val="top"/>
          </w:tcPr>
          <w:p>
            <w:pPr>
              <w:rPr>
                <w:rFonts w:hint="eastAsia" w:ascii="宋体" w:hAnsi="宋体" w:eastAsia="宋体" w:cs="宋体"/>
                <w:i w:val="0"/>
                <w:iCs w:val="0"/>
                <w:color w:val="000000"/>
                <w:sz w:val="22"/>
                <w:szCs w:val="22"/>
                <w:u w:val="none"/>
              </w:rPr>
            </w:pPr>
          </w:p>
        </w:tc>
        <w:tc>
          <w:tcPr>
            <w:tcW w:w="1116" w:type="dxa"/>
            <w:tcBorders>
              <w:top w:val="nil"/>
              <w:left w:val="nil"/>
              <w:bottom w:val="nil"/>
              <w:right w:val="nil"/>
            </w:tcBorders>
            <w:shd w:val="clear" w:color="auto" w:fill="auto"/>
            <w:vAlign w:val="top"/>
          </w:tcPr>
          <w:p>
            <w:pPr>
              <w:rPr>
                <w:rFonts w:hint="eastAsia" w:ascii="宋体" w:hAnsi="宋体" w:eastAsia="宋体" w:cs="宋体"/>
                <w:i w:val="0"/>
                <w:iCs w:val="0"/>
                <w:color w:val="000000"/>
                <w:sz w:val="22"/>
                <w:szCs w:val="22"/>
                <w:u w:val="none"/>
              </w:rPr>
            </w:pPr>
          </w:p>
        </w:tc>
        <w:tc>
          <w:tcPr>
            <w:tcW w:w="96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64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32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181" w:type="dxa"/>
            <w:tcBorders>
              <w:top w:val="nil"/>
              <w:left w:val="nil"/>
              <w:bottom w:val="nil"/>
              <w:right w:val="single" w:color="000000" w:sz="4" w:space="0"/>
            </w:tcBorders>
            <w:shd w:val="clear" w:color="auto" w:fill="auto"/>
            <w:vAlign w:val="top"/>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9582" w:type="dxa"/>
            <w:gridSpan w:val="8"/>
            <w:tcBorders>
              <w:top w:val="nil"/>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9582" w:type="dxa"/>
            <w:gridSpan w:val="8"/>
            <w:tcBorders>
              <w:top w:val="nil"/>
              <w:left w:val="single" w:color="000000" w:sz="4" w:space="0"/>
              <w:bottom w:val="nil"/>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黑龙江</w:t>
            </w:r>
            <w:r>
              <w:rPr>
                <w:rFonts w:hint="eastAsia" w:ascii="宋体" w:hAnsi="宋体" w:cs="宋体"/>
                <w:i w:val="0"/>
                <w:iCs w:val="0"/>
                <w:color w:val="000000"/>
                <w:kern w:val="0"/>
                <w:sz w:val="22"/>
                <w:szCs w:val="22"/>
                <w:u w:val="none"/>
                <w:lang w:val="en-US" w:eastAsia="zh-CN" w:bidi="ar"/>
              </w:rPr>
              <w:t>省</w:t>
            </w:r>
            <w:r>
              <w:rPr>
                <w:rFonts w:hint="eastAsia" w:ascii="宋体" w:hAnsi="宋体" w:eastAsia="宋体" w:cs="宋体"/>
                <w:i w:val="0"/>
                <w:iCs w:val="0"/>
                <w:color w:val="000000"/>
                <w:kern w:val="0"/>
                <w:sz w:val="22"/>
                <w:szCs w:val="22"/>
                <w:u w:val="none"/>
                <w:lang w:val="en-US" w:eastAsia="zh-CN" w:bidi="ar"/>
              </w:rPr>
              <w:t>知识产权保护中心意见及签章：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9582" w:type="dxa"/>
            <w:gridSpan w:val="8"/>
            <w:vMerge w:val="restart"/>
            <w:tcBorders>
              <w:top w:val="nil"/>
              <w:left w:val="single" w:color="000000" w:sz="4" w:space="0"/>
              <w:bottom w:val="nil"/>
              <w:right w:val="single" w:color="000000" w:sz="4" w:space="0"/>
            </w:tcBorders>
            <w:shd w:val="clear" w:color="auto" w:fill="auto"/>
            <w:vAlign w:val="top"/>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9582" w:type="dxa"/>
            <w:gridSpan w:val="8"/>
            <w:vMerge w:val="continue"/>
            <w:tcBorders>
              <w:top w:val="nil"/>
              <w:left w:val="single" w:color="000000" w:sz="4" w:space="0"/>
              <w:bottom w:val="nil"/>
              <w:right w:val="single" w:color="000000" w:sz="4" w:space="0"/>
            </w:tcBorders>
            <w:shd w:val="clear" w:color="auto" w:fill="auto"/>
            <w:vAlign w:val="top"/>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9582" w:type="dxa"/>
            <w:gridSpan w:val="8"/>
            <w:vMerge w:val="continue"/>
            <w:tcBorders>
              <w:top w:val="nil"/>
              <w:left w:val="single" w:color="000000" w:sz="4" w:space="0"/>
              <w:bottom w:val="nil"/>
              <w:right w:val="single" w:color="000000" w:sz="4" w:space="0"/>
            </w:tcBorders>
            <w:shd w:val="clear" w:color="auto" w:fill="auto"/>
            <w:vAlign w:val="top"/>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9582" w:type="dxa"/>
            <w:gridSpan w:val="8"/>
            <w:vMerge w:val="continue"/>
            <w:tcBorders>
              <w:top w:val="nil"/>
              <w:left w:val="single" w:color="000000" w:sz="4" w:space="0"/>
              <w:bottom w:val="nil"/>
              <w:right w:val="single" w:color="000000" w:sz="4" w:space="0"/>
            </w:tcBorders>
            <w:shd w:val="clear" w:color="auto" w:fill="auto"/>
            <w:vAlign w:val="top"/>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9582" w:type="dxa"/>
            <w:gridSpan w:val="8"/>
            <w:vMerge w:val="continue"/>
            <w:tcBorders>
              <w:top w:val="nil"/>
              <w:left w:val="single" w:color="000000" w:sz="4" w:space="0"/>
              <w:bottom w:val="nil"/>
              <w:right w:val="single" w:color="000000" w:sz="4" w:space="0"/>
            </w:tcBorders>
            <w:shd w:val="clear" w:color="auto" w:fill="auto"/>
            <w:vAlign w:val="top"/>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9582" w:type="dxa"/>
            <w:gridSpan w:val="8"/>
            <w:vMerge w:val="continue"/>
            <w:tcBorders>
              <w:top w:val="nil"/>
              <w:left w:val="single" w:color="000000" w:sz="4" w:space="0"/>
              <w:bottom w:val="nil"/>
              <w:right w:val="single" w:color="000000" w:sz="4" w:space="0"/>
            </w:tcBorders>
            <w:shd w:val="clear" w:color="auto" w:fill="auto"/>
            <w:vAlign w:val="top"/>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582" w:type="dxa"/>
            <w:gridSpan w:val="8"/>
            <w:tcBorders>
              <w:top w:val="nil"/>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ind w:firstLineChars="150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40" w:hRule="atLeast"/>
        </w:trPr>
        <w:tc>
          <w:tcPr>
            <w:tcW w:w="9582" w:type="dxa"/>
            <w:gridSpan w:val="8"/>
            <w:tcBorders>
              <w:top w:val="nil"/>
              <w:left w:val="nil"/>
              <w:bottom w:val="nil"/>
              <w:right w:val="nil"/>
            </w:tcBorders>
            <w:shd w:val="clear" w:color="auto" w:fill="auto"/>
            <w:vAlign w:val="center"/>
          </w:tcPr>
          <w:p>
            <w:pPr>
              <w:keepNext w:val="0"/>
              <w:keepLines w:val="0"/>
              <w:widowControl/>
              <w:suppressLineNumbers w:val="0"/>
              <w:jc w:val="left"/>
              <w:textAlignment w:val="center"/>
              <w:rPr>
                <w:rStyle w:val="4"/>
                <w:rFonts w:hint="eastAsia"/>
                <w:lang w:val="en-US" w:eastAsia="zh-CN" w:bidi="ar"/>
              </w:rPr>
            </w:pPr>
            <w:r>
              <w:rPr>
                <w:rFonts w:hint="eastAsia" w:ascii="宋体" w:hAnsi="宋体" w:eastAsia="宋体" w:cs="宋体"/>
                <w:i w:val="0"/>
                <w:iCs w:val="0"/>
                <w:color w:val="000000"/>
                <w:kern w:val="0"/>
                <w:sz w:val="22"/>
                <w:szCs w:val="22"/>
                <w:u w:val="none"/>
                <w:lang w:val="en-US" w:eastAsia="zh-CN" w:bidi="ar"/>
              </w:rPr>
              <w:t xml:space="preserve">  </w:t>
            </w:r>
            <w:r>
              <w:rPr>
                <w:rStyle w:val="4"/>
                <w:lang w:val="en-US" w:eastAsia="zh-CN" w:bidi="ar"/>
              </w:rPr>
              <w:t xml:space="preserve"> </w:t>
            </w:r>
            <w:r>
              <w:rPr>
                <w:rStyle w:val="4"/>
                <w:rFonts w:hint="eastAsia"/>
                <w:lang w:val="en-US" w:eastAsia="zh-CN" w:bidi="ar"/>
              </w:rPr>
              <w:t>1.填表说明：</w:t>
            </w:r>
          </w:p>
          <w:p>
            <w:pPr>
              <w:keepNext w:val="0"/>
              <w:keepLines w:val="0"/>
              <w:widowControl/>
              <w:suppressLineNumbers w:val="0"/>
              <w:jc w:val="left"/>
              <w:textAlignment w:val="center"/>
              <w:rPr>
                <w:rStyle w:val="4"/>
                <w:rFonts w:hint="eastAsia"/>
                <w:lang w:val="en-US" w:eastAsia="zh-CN" w:bidi="ar"/>
              </w:rPr>
            </w:pPr>
            <w:r>
              <w:rPr>
                <w:rStyle w:val="4"/>
                <w:rFonts w:hint="eastAsia"/>
                <w:lang w:val="en-US" w:eastAsia="zh-CN" w:bidi="ar"/>
              </w:rPr>
              <w:t xml:space="preserve">  （1）申请主体须如实填写表格中所有信息，保证申请主体基本信息的准确性，如果发生变更应及时完成备案信息的更新工作，备案更新审核合格前，暂缓专利预审申请。</w:t>
            </w:r>
          </w:p>
          <w:p>
            <w:pPr>
              <w:keepNext w:val="0"/>
              <w:keepLines w:val="0"/>
              <w:widowControl/>
              <w:suppressLineNumbers w:val="0"/>
              <w:jc w:val="left"/>
              <w:textAlignment w:val="center"/>
              <w:rPr>
                <w:rStyle w:val="4"/>
                <w:rFonts w:hint="eastAsia"/>
                <w:lang w:val="en-US" w:eastAsia="zh-CN" w:bidi="ar"/>
              </w:rPr>
            </w:pPr>
            <w:r>
              <w:rPr>
                <w:rStyle w:val="4"/>
                <w:rFonts w:hint="eastAsia"/>
                <w:lang w:val="en-US" w:eastAsia="zh-CN" w:bidi="ar"/>
              </w:rPr>
              <w:t xml:space="preserve">  （2）表格上所有内容都要填写，如果没有相关内容请填写“无”。</w:t>
            </w:r>
          </w:p>
          <w:p>
            <w:pPr>
              <w:keepNext w:val="0"/>
              <w:keepLines w:val="0"/>
              <w:widowControl/>
              <w:suppressLineNumbers w:val="0"/>
              <w:jc w:val="left"/>
              <w:textAlignment w:val="center"/>
              <w:rPr>
                <w:rStyle w:val="4"/>
                <w:rFonts w:hint="eastAsia"/>
                <w:lang w:val="en-US" w:eastAsia="zh-CN" w:bidi="ar"/>
              </w:rPr>
            </w:pPr>
            <w:r>
              <w:rPr>
                <w:rStyle w:val="4"/>
                <w:rFonts w:hint="eastAsia"/>
                <w:lang w:val="en-US" w:eastAsia="zh-CN" w:bidi="ar"/>
              </w:rPr>
              <w:t xml:space="preserve">  （3）申请主体基本信息中，单位名称、统一社会信用代码、法定代表人、地址等内容要与企业营业执照或事业单位法人证书保持一致。</w:t>
            </w:r>
          </w:p>
          <w:p>
            <w:pPr>
              <w:keepNext w:val="0"/>
              <w:keepLines w:val="0"/>
              <w:widowControl/>
              <w:suppressLineNumbers w:val="0"/>
              <w:jc w:val="left"/>
              <w:textAlignment w:val="center"/>
              <w:rPr>
                <w:rStyle w:val="4"/>
                <w:rFonts w:hint="eastAsia"/>
                <w:lang w:val="en-US" w:eastAsia="zh-CN" w:bidi="ar"/>
              </w:rPr>
            </w:pPr>
            <w:r>
              <w:rPr>
                <w:rStyle w:val="4"/>
                <w:rFonts w:hint="eastAsia"/>
                <w:lang w:val="en-US" w:eastAsia="zh-CN" w:bidi="ar"/>
              </w:rPr>
              <w:t xml:space="preserve">  （4）申请主体联系人必须是本单位职工，联系电话必须是联系人本人。</w:t>
            </w:r>
          </w:p>
          <w:p>
            <w:pPr>
              <w:keepNext w:val="0"/>
              <w:keepLines w:val="0"/>
              <w:widowControl/>
              <w:suppressLineNumbers w:val="0"/>
              <w:jc w:val="left"/>
              <w:textAlignment w:val="center"/>
              <w:rPr>
                <w:rStyle w:val="4"/>
                <w:rFonts w:hint="eastAsia"/>
                <w:lang w:val="en-US" w:eastAsia="zh-CN" w:bidi="ar"/>
              </w:rPr>
            </w:pPr>
            <w:r>
              <w:rPr>
                <w:rStyle w:val="4"/>
                <w:rFonts w:hint="eastAsia"/>
                <w:lang w:val="en-US" w:eastAsia="zh-CN" w:bidi="ar"/>
              </w:rPr>
              <w:t xml:space="preserve">  （5）单位性质参照提示内容按实际情况填写。</w:t>
            </w:r>
          </w:p>
          <w:p>
            <w:pPr>
              <w:keepNext w:val="0"/>
              <w:keepLines w:val="0"/>
              <w:widowControl/>
              <w:suppressLineNumbers w:val="0"/>
              <w:jc w:val="left"/>
              <w:textAlignment w:val="center"/>
              <w:rPr>
                <w:rStyle w:val="4"/>
                <w:rFonts w:hint="eastAsia"/>
                <w:lang w:val="en-US" w:eastAsia="zh-CN" w:bidi="ar"/>
              </w:rPr>
            </w:pPr>
            <w:r>
              <w:rPr>
                <w:rStyle w:val="4"/>
                <w:rFonts w:hint="eastAsia"/>
                <w:lang w:val="en-US" w:eastAsia="zh-CN" w:bidi="ar"/>
              </w:rPr>
              <w:t xml:space="preserve">   2.注意事项：备案申请审核通过后请将备案申请材料送交或邮寄至哈尔滨市南岗区黄河路122号黑龙江省</w:t>
            </w:r>
            <w:bookmarkStart w:id="0" w:name="_GoBack"/>
            <w:bookmarkEnd w:id="0"/>
            <w:r>
              <w:rPr>
                <w:rStyle w:val="4"/>
                <w:rFonts w:hint="eastAsia"/>
                <w:lang w:val="en-US" w:eastAsia="zh-CN" w:bidi="ar"/>
              </w:rPr>
              <w:t>知识产权保护中心流程受理部，电话：0451-87916615、87916619。</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r>
    </w:tbl>
    <w:p>
      <w:pPr>
        <w:keepNext w:val="0"/>
        <w:keepLines w:val="0"/>
        <w:widowControl/>
        <w:suppressLineNumbers w:val="0"/>
        <w:jc w:val="both"/>
        <w:textAlignment w:val="center"/>
      </w:pPr>
    </w:p>
    <w:p>
      <w:pPr>
        <w:keepNext w:val="0"/>
        <w:keepLines w:val="0"/>
        <w:widowControl/>
        <w:suppressLineNumbers w:val="0"/>
        <w:jc w:val="both"/>
        <w:textAlignment w:val="center"/>
        <w:rPr>
          <w:rFonts w:hint="eastAsia"/>
          <w:lang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930038"/>
    <w:rsid w:val="05930038"/>
    <w:rsid w:val="65D1416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customStyle="1" w:styleId="4">
    <w:name w:val="font91"/>
    <w:basedOn w:val="3"/>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2022-05-26T05:43:00Z</dcterms:created>
  <dc:creator>白洁</dc:creator>
  <cp:lastModifiedBy>user</cp:lastModifiedBy>
  <dcterms:modified xsi:type="dcterms:W3CDTF">2022-10-08T08:00:05Z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208E65A77841422484DE4652C499BB48</vt:lpwstr>
  </property>
</Properties>
</file>